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8B" w:rsidRDefault="00C9228B" w:rsidP="00C9228B">
      <w:pPr>
        <w:jc w:val="center"/>
        <w:rPr>
          <w:b/>
          <w:sz w:val="24"/>
          <w:szCs w:val="24"/>
        </w:rPr>
      </w:pPr>
      <w:r w:rsidRPr="00EF7902">
        <w:rPr>
          <w:b/>
          <w:sz w:val="24"/>
          <w:szCs w:val="24"/>
        </w:rPr>
        <w:t>STANDARD 2:  CAREER FOCUS</w:t>
      </w:r>
      <w:r w:rsidR="00C74F5C">
        <w:rPr>
          <w:b/>
          <w:sz w:val="24"/>
          <w:szCs w:val="24"/>
        </w:rPr>
        <w:t xml:space="preserve"> </w:t>
      </w:r>
    </w:p>
    <w:p w:rsidR="002F5E1A" w:rsidRPr="00EF7902" w:rsidRDefault="002F5E1A" w:rsidP="00C9228B">
      <w:pPr>
        <w:jc w:val="center"/>
        <w:rPr>
          <w:b/>
          <w:sz w:val="24"/>
          <w:szCs w:val="24"/>
        </w:rPr>
      </w:pPr>
      <w:r w:rsidRPr="00910496">
        <w:rPr>
          <w:b/>
        </w:rPr>
        <w:t xml:space="preserve">CRITERIA:  </w:t>
      </w:r>
      <w:r>
        <w:t>Students are exposed to 3 or more classroom career assignments, activities at each grade level</w:t>
      </w:r>
    </w:p>
    <w:tbl>
      <w:tblPr>
        <w:tblW w:w="1467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1800"/>
        <w:gridCol w:w="720"/>
        <w:gridCol w:w="720"/>
        <w:gridCol w:w="1980"/>
        <w:gridCol w:w="630"/>
        <w:gridCol w:w="720"/>
        <w:gridCol w:w="2520"/>
        <w:gridCol w:w="630"/>
        <w:gridCol w:w="810"/>
        <w:gridCol w:w="1890"/>
        <w:gridCol w:w="810"/>
        <w:gridCol w:w="720"/>
      </w:tblGrid>
      <w:tr w:rsidR="00C74F5C" w:rsidRPr="00A05501" w:rsidTr="00C74E16">
        <w:tc>
          <w:tcPr>
            <w:tcW w:w="324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SPEAKERS</w:t>
            </w:r>
          </w:p>
        </w:tc>
        <w:tc>
          <w:tcPr>
            <w:tcW w:w="333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CAREER PROJECT</w:t>
            </w:r>
          </w:p>
        </w:tc>
        <w:tc>
          <w:tcPr>
            <w:tcW w:w="387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PORTFOLIO</w:t>
            </w:r>
          </w:p>
        </w:tc>
        <w:tc>
          <w:tcPr>
            <w:tcW w:w="351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MAX PTS=5</w:t>
            </w:r>
          </w:p>
        </w:tc>
      </w:tr>
      <w:tr w:rsidR="00C74F5C" w:rsidRPr="00A05501" w:rsidTr="00C74E16"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0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Speaker</w:t>
            </w:r>
          </w:p>
        </w:tc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98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Project</w:t>
            </w:r>
          </w:p>
        </w:tc>
        <w:tc>
          <w:tcPr>
            <w:tcW w:w="63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52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Topic</w:t>
            </w:r>
          </w:p>
        </w:tc>
        <w:tc>
          <w:tcPr>
            <w:tcW w:w="63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81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90" w:type="dxa"/>
          </w:tcPr>
          <w:p w:rsidR="00C74F5C" w:rsidRPr="00C74F5C" w:rsidRDefault="00C74F5C" w:rsidP="00C74F5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10-12</w:t>
            </w:r>
          </w:p>
        </w:tc>
        <w:tc>
          <w:tcPr>
            <w:tcW w:w="198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Ag Careers</w:t>
            </w:r>
          </w:p>
        </w:tc>
        <w:tc>
          <w:tcPr>
            <w:tcW w:w="63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Sept</w:t>
            </w:r>
          </w:p>
        </w:tc>
        <w:tc>
          <w:tcPr>
            <w:tcW w:w="72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10-12</w:t>
            </w:r>
          </w:p>
        </w:tc>
        <w:tc>
          <w:tcPr>
            <w:tcW w:w="252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SAE Record books</w:t>
            </w:r>
          </w:p>
        </w:tc>
        <w:tc>
          <w:tcPr>
            <w:tcW w:w="63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Aug-May</w:t>
            </w:r>
          </w:p>
        </w:tc>
        <w:tc>
          <w:tcPr>
            <w:tcW w:w="81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189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Forestry CDE</w:t>
            </w:r>
          </w:p>
        </w:tc>
        <w:tc>
          <w:tcPr>
            <w:tcW w:w="81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Aug-Oct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252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SAE Plans</w:t>
            </w:r>
          </w:p>
        </w:tc>
        <w:tc>
          <w:tcPr>
            <w:tcW w:w="63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Sept</w:t>
            </w:r>
          </w:p>
        </w:tc>
        <w:tc>
          <w:tcPr>
            <w:tcW w:w="81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189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Public Speaking CDE</w:t>
            </w:r>
          </w:p>
        </w:tc>
        <w:tc>
          <w:tcPr>
            <w:tcW w:w="810" w:type="dxa"/>
          </w:tcPr>
          <w:p w:rsidR="00C74F5C" w:rsidRPr="00A05501" w:rsidRDefault="000B343B" w:rsidP="00A05501">
            <w:pPr>
              <w:spacing w:after="0" w:line="240" w:lineRule="auto"/>
            </w:pPr>
            <w:r>
              <w:t>Aug- May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189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Food Science CDE</w:t>
            </w:r>
          </w:p>
        </w:tc>
        <w:tc>
          <w:tcPr>
            <w:tcW w:w="81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Nov-Dec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189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Environmental Science</w:t>
            </w:r>
          </w:p>
        </w:tc>
        <w:tc>
          <w:tcPr>
            <w:tcW w:w="81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Oct-Nov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189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Floriculture CDE</w:t>
            </w:r>
          </w:p>
        </w:tc>
        <w:tc>
          <w:tcPr>
            <w:tcW w:w="81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Jan-Feb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189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AG Sales CDE</w:t>
            </w:r>
          </w:p>
        </w:tc>
        <w:tc>
          <w:tcPr>
            <w:tcW w:w="81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Feb-Apr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1890" w:type="dxa"/>
          </w:tcPr>
          <w:p w:rsidR="00C74F5C" w:rsidRPr="00A05501" w:rsidRDefault="00C74CC8" w:rsidP="00C74CC8">
            <w:pPr>
              <w:spacing w:after="0" w:line="240" w:lineRule="auto"/>
            </w:pPr>
            <w:r>
              <w:t xml:space="preserve">Ag </w:t>
            </w:r>
            <w:proofErr w:type="spellStart"/>
            <w:r>
              <w:t>Comm</w:t>
            </w:r>
            <w:proofErr w:type="spellEnd"/>
            <w:r>
              <w:t xml:space="preserve"> CDE</w:t>
            </w:r>
          </w:p>
        </w:tc>
        <w:tc>
          <w:tcPr>
            <w:tcW w:w="810" w:type="dxa"/>
          </w:tcPr>
          <w:p w:rsidR="00C74F5C" w:rsidRPr="00A05501" w:rsidRDefault="00C74CC8" w:rsidP="00A05501">
            <w:pPr>
              <w:spacing w:after="0" w:line="240" w:lineRule="auto"/>
            </w:pPr>
            <w:r>
              <w:t>Feb-Apr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F442A7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E16" w:rsidRPr="00A05501" w:rsidTr="004E7D70">
        <w:tc>
          <w:tcPr>
            <w:tcW w:w="13950" w:type="dxa"/>
            <w:gridSpan w:val="12"/>
          </w:tcPr>
          <w:p w:rsidR="00C74E16" w:rsidRPr="00A05501" w:rsidRDefault="00C74E16" w:rsidP="00A05501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TOTAL NUMBER OF POINTS EARNED</w:t>
            </w:r>
          </w:p>
        </w:tc>
        <w:tc>
          <w:tcPr>
            <w:tcW w:w="720" w:type="dxa"/>
          </w:tcPr>
          <w:p w:rsidR="00C74E16" w:rsidRPr="00A05501" w:rsidRDefault="00C74E16" w:rsidP="00A05501">
            <w:pPr>
              <w:spacing w:after="0" w:line="240" w:lineRule="auto"/>
            </w:pPr>
          </w:p>
        </w:tc>
      </w:tr>
    </w:tbl>
    <w:p w:rsidR="00C9228B" w:rsidRDefault="00C9228B"/>
    <w:sectPr w:rsidR="00C9228B" w:rsidSect="00EF790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C61" w:rsidRDefault="003E0C61" w:rsidP="00C9228B">
      <w:pPr>
        <w:spacing w:after="0" w:line="240" w:lineRule="auto"/>
      </w:pPr>
      <w:r>
        <w:separator/>
      </w:r>
    </w:p>
  </w:endnote>
  <w:endnote w:type="continuationSeparator" w:id="0">
    <w:p w:rsidR="003E0C61" w:rsidRDefault="003E0C61" w:rsidP="00C9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C61" w:rsidRDefault="003E0C61" w:rsidP="00C9228B">
      <w:pPr>
        <w:spacing w:after="0" w:line="240" w:lineRule="auto"/>
      </w:pPr>
      <w:r>
        <w:separator/>
      </w:r>
    </w:p>
  </w:footnote>
  <w:footnote w:type="continuationSeparator" w:id="0">
    <w:p w:rsidR="003E0C61" w:rsidRDefault="003E0C61" w:rsidP="00C92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8B" w:rsidRDefault="00C9228B">
    <w:pPr>
      <w:pStyle w:val="Header"/>
    </w:pPr>
    <w:proofErr w:type="gramStart"/>
    <w:r>
      <w:t>Academy :</w:t>
    </w:r>
    <w:proofErr w:type="gramEnd"/>
    <w:r>
      <w:t xml:space="preserve">  __________________________</w:t>
    </w:r>
  </w:p>
  <w:p w:rsidR="00C9228B" w:rsidRDefault="00C922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28B"/>
    <w:rsid w:val="000B343B"/>
    <w:rsid w:val="00241429"/>
    <w:rsid w:val="002D4ECB"/>
    <w:rsid w:val="002F5E1A"/>
    <w:rsid w:val="003E0C61"/>
    <w:rsid w:val="00410F3A"/>
    <w:rsid w:val="00427C29"/>
    <w:rsid w:val="004E7D70"/>
    <w:rsid w:val="007D094A"/>
    <w:rsid w:val="00A05501"/>
    <w:rsid w:val="00A12C96"/>
    <w:rsid w:val="00B00E11"/>
    <w:rsid w:val="00C74CC8"/>
    <w:rsid w:val="00C74E16"/>
    <w:rsid w:val="00C74F5C"/>
    <w:rsid w:val="00C9228B"/>
    <w:rsid w:val="00EF7902"/>
    <w:rsid w:val="00F331D5"/>
    <w:rsid w:val="00F442A7"/>
    <w:rsid w:val="00F55181"/>
    <w:rsid w:val="00F95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3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28B"/>
  </w:style>
  <w:style w:type="paragraph" w:styleId="Footer">
    <w:name w:val="footer"/>
    <w:basedOn w:val="Normal"/>
    <w:link w:val="FooterChar"/>
    <w:uiPriority w:val="99"/>
    <w:semiHidden/>
    <w:unhideWhenUsed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228B"/>
  </w:style>
  <w:style w:type="paragraph" w:styleId="BalloonText">
    <w:name w:val="Balloon Text"/>
    <w:basedOn w:val="Normal"/>
    <w:link w:val="BalloonTextChar"/>
    <w:uiPriority w:val="99"/>
    <w:semiHidden/>
    <w:unhideWhenUsed/>
    <w:rsid w:val="00C9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2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22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eljohnso</cp:lastModifiedBy>
  <cp:revision>2</cp:revision>
  <dcterms:created xsi:type="dcterms:W3CDTF">2011-05-27T16:40:00Z</dcterms:created>
  <dcterms:modified xsi:type="dcterms:W3CDTF">2011-05-27T16:40:00Z</dcterms:modified>
</cp:coreProperties>
</file>